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4F" w:rsidRPr="00DF5ED1" w:rsidRDefault="004F7A4F" w:rsidP="004F7A4F">
      <w:pPr>
        <w:rPr>
          <w:rFonts w:ascii="ＭＳ 明朝" w:hAnsi="ＭＳ 明朝"/>
          <w:szCs w:val="21"/>
        </w:rPr>
      </w:pPr>
      <w:bookmarkStart w:id="0" w:name="_GoBack"/>
      <w:bookmarkEnd w:id="0"/>
      <w:r w:rsidRPr="00DF5ED1">
        <w:rPr>
          <w:rFonts w:ascii="ＭＳ 明朝" w:hAnsi="ＭＳ 明朝" w:hint="eastAsia"/>
          <w:szCs w:val="21"/>
        </w:rPr>
        <w:t>説明文書の案をご作成いただく際には、以下の項目については必ず記載いただく様お願い致します。</w:t>
      </w:r>
    </w:p>
    <w:p w:rsidR="004F7A4F" w:rsidRPr="00DF5ED1" w:rsidRDefault="00DF5ED1" w:rsidP="002328F8">
      <w:pPr>
        <w:ind w:leftChars="100" w:left="420" w:hangingChars="100" w:hanging="21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【記載項目】</w:t>
      </w:r>
      <w:r w:rsidR="002328F8">
        <w:rPr>
          <w:rFonts w:ascii="ＭＳ 明朝" w:hAnsi="ＭＳ 明朝" w:hint="eastAsia"/>
          <w:szCs w:val="21"/>
        </w:rPr>
        <w:t>（順不同）</w:t>
      </w:r>
      <w:r w:rsidR="002328F8">
        <w:rPr>
          <w:rFonts w:ascii="ＭＳ 明朝" w:hAnsi="ＭＳ 明朝"/>
          <w:szCs w:val="21"/>
        </w:rPr>
        <w:br/>
      </w:r>
      <w:r w:rsidR="004F7A4F" w:rsidRPr="00DF5ED1">
        <w:rPr>
          <w:rFonts w:ascii="ＭＳ 明朝" w:hAnsi="ＭＳ 明朝" w:hint="eastAsia"/>
          <w:szCs w:val="21"/>
        </w:rPr>
        <w:t>1.　治験とは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2.　治験に参加することで良いこと、良くないこと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3.　治験参加の同意について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4.　あなたの病気について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5.　治験の目的と治験薬について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6.　対象となる患者さん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7.　治験の方法</w:t>
      </w:r>
    </w:p>
    <w:p w:rsidR="004F7A4F" w:rsidRPr="00DF5ED1" w:rsidRDefault="004F7A4F" w:rsidP="002328F8">
      <w:pPr>
        <w:ind w:leftChars="202" w:left="424" w:firstLineChars="100" w:firstLine="21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(1)　スケジュール</w:t>
      </w:r>
    </w:p>
    <w:p w:rsidR="004F7A4F" w:rsidRPr="00DF5ED1" w:rsidRDefault="004F7A4F" w:rsidP="002328F8">
      <w:pPr>
        <w:ind w:leftChars="202" w:left="424" w:firstLineChars="100" w:firstLine="21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(2)　検査の内容</w:t>
      </w:r>
    </w:p>
    <w:p w:rsidR="004F7A4F" w:rsidRPr="00DF5ED1" w:rsidRDefault="004F7A4F" w:rsidP="002328F8">
      <w:pPr>
        <w:ind w:leftChars="202" w:left="424" w:firstLineChars="100" w:firstLine="21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 xml:space="preserve">(3)　</w:t>
      </w:r>
      <w:r w:rsidRPr="00DF5ED1">
        <w:rPr>
          <w:rFonts w:ascii="ＭＳ 明朝" w:hAnsi="ＭＳ 明朝" w:hint="eastAsia"/>
          <w:bCs/>
          <w:szCs w:val="21"/>
        </w:rPr>
        <w:t>採血回数・採血量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8.　治験への参加予定期間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9.　治験に参加される患者さんの予定人数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10.　予測される副作用について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11.　守っていただきたいこと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12.　他の治療方法の有無及びその治療方法の効果と副作用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13.　治験薬に関する新たな情報の提供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14.　治験への参加中止について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15.　健康被害が発生した場合の補償及び治療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16.　プライバシーの保護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17.　治験に参加された場合の費用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18.　治験審査委員会について</w:t>
      </w:r>
    </w:p>
    <w:p w:rsidR="00DF5ED1" w:rsidRPr="00DF5ED1" w:rsidRDefault="00DF5ED1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 xml:space="preserve">　　　　　名称：独立行政法人地域医療機能推進機構　中京病院治験審査委員会</w:t>
      </w:r>
    </w:p>
    <w:p w:rsidR="00DF5ED1" w:rsidRPr="00DF5ED1" w:rsidRDefault="00310142" w:rsidP="002328F8">
      <w:pPr>
        <w:ind w:leftChars="202" w:left="424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設置者：病院長</w:t>
      </w:r>
    </w:p>
    <w:p w:rsidR="00DF5ED1" w:rsidRPr="00DF5ED1" w:rsidRDefault="00DF5ED1" w:rsidP="002328F8">
      <w:pPr>
        <w:ind w:leftChars="202" w:left="424" w:firstLineChars="500" w:firstLine="105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所在地：愛知県名古屋市南区三条１－１－１０</w:t>
      </w:r>
    </w:p>
    <w:p w:rsidR="004F7A4F" w:rsidRPr="00DF5ED1" w:rsidRDefault="004F7A4F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19.　治験の相談窓口</w:t>
      </w:r>
      <w:r w:rsidR="00DF5ED1" w:rsidRPr="00DF5ED1">
        <w:rPr>
          <w:rFonts w:ascii="ＭＳ 明朝" w:hAnsi="ＭＳ 明朝" w:hint="eastAsia"/>
          <w:szCs w:val="21"/>
        </w:rPr>
        <w:t xml:space="preserve">　</w:t>
      </w:r>
    </w:p>
    <w:p w:rsidR="00DF5ED1" w:rsidRPr="00DF5ED1" w:rsidRDefault="00DF5ED1" w:rsidP="002328F8">
      <w:pPr>
        <w:ind w:leftChars="202" w:left="424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 xml:space="preserve">　　　　　臨床研究支援センター　</w:t>
      </w:r>
    </w:p>
    <w:p w:rsidR="00DF5ED1" w:rsidRPr="00DF5ED1" w:rsidRDefault="00DF5ED1" w:rsidP="002328F8">
      <w:pPr>
        <w:ind w:leftChars="202" w:left="424" w:firstLineChars="500" w:firstLine="105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（独立行政法人地域医療機能推進機構中京病院　中央棟　6階）</w:t>
      </w:r>
    </w:p>
    <w:p w:rsidR="00DF5ED1" w:rsidRPr="00DF5ED1" w:rsidRDefault="00DF5ED1" w:rsidP="002328F8">
      <w:pPr>
        <w:ind w:leftChars="202" w:left="424" w:firstLineChars="500" w:firstLine="105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連絡先：平日８：３０～１７：１５（電話）０５２－６９１－７１５１</w:t>
      </w:r>
    </w:p>
    <w:p w:rsidR="00DF5ED1" w:rsidRPr="00DF5ED1" w:rsidRDefault="00DF5ED1" w:rsidP="002328F8">
      <w:pPr>
        <w:ind w:leftChars="202" w:left="424" w:right="960"/>
        <w:jc w:val="center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 xml:space="preserve">　　　　　　　　　　　　　　　　　　　　　　　（内線）５６１８</w:t>
      </w:r>
    </w:p>
    <w:p w:rsidR="00DF5ED1" w:rsidRPr="00DF5ED1" w:rsidRDefault="00DF5ED1" w:rsidP="002328F8">
      <w:pPr>
        <w:ind w:leftChars="202" w:left="424" w:right="960" w:firstLineChars="500" w:firstLine="105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ホームページアドレス：</w:t>
      </w:r>
      <w:r w:rsidR="00FF3393" w:rsidRPr="009C1C43">
        <w:t>https://chukyo.jcho.go.jp/</w:t>
      </w:r>
    </w:p>
    <w:p w:rsidR="00DF5ED1" w:rsidRDefault="00DF5ED1" w:rsidP="002328F8">
      <w:pPr>
        <w:ind w:leftChars="202" w:left="424" w:firstLineChars="500" w:firstLine="1050"/>
        <w:rPr>
          <w:rFonts w:ascii="ＭＳ 明朝" w:hAnsi="ＭＳ 明朝"/>
          <w:szCs w:val="21"/>
        </w:rPr>
      </w:pPr>
      <w:r w:rsidRPr="00DF5ED1">
        <w:rPr>
          <w:rFonts w:ascii="ＭＳ 明朝" w:hAnsi="ＭＳ 明朝" w:hint="eastAsia"/>
          <w:szCs w:val="21"/>
        </w:rPr>
        <w:t>治験責任医師　氏名：</w:t>
      </w:r>
    </w:p>
    <w:p w:rsidR="00D86F32" w:rsidRDefault="00D86F32" w:rsidP="002328F8">
      <w:pPr>
        <w:ind w:leftChars="202" w:left="424" w:firstLineChars="500" w:firstLine="1050"/>
        <w:rPr>
          <w:rFonts w:ascii="ＭＳ 明朝" w:hAnsi="ＭＳ 明朝"/>
          <w:szCs w:val="21"/>
        </w:rPr>
      </w:pPr>
    </w:p>
    <w:p w:rsidR="00D86F32" w:rsidRDefault="00D86F32" w:rsidP="00D86F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同意文書について、被検者が未成年の</w:t>
      </w:r>
      <w:r w:rsidR="00310142">
        <w:rPr>
          <w:rFonts w:ascii="ＭＳ 明朝" w:hAnsi="ＭＳ 明朝" w:hint="eastAsia"/>
          <w:szCs w:val="21"/>
        </w:rPr>
        <w:t>場合は代諾者の署名欄は二人分記載できるように設けてください。</w:t>
      </w:r>
    </w:p>
    <w:p w:rsidR="00310142" w:rsidRPr="00DF5ED1" w:rsidRDefault="00310142" w:rsidP="00D86F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代諾者の署名が一人でも治験の実施は可能ですが、できる限り両親の同意を得</w:t>
      </w:r>
      <w:r w:rsidR="006956E7">
        <w:rPr>
          <w:rFonts w:ascii="ＭＳ 明朝" w:hAnsi="ＭＳ 明朝" w:hint="eastAsia"/>
          <w:szCs w:val="21"/>
        </w:rPr>
        <w:t>る必要があるとの当院の考えからです。</w:t>
      </w:r>
    </w:p>
    <w:p w:rsidR="004D1D15" w:rsidRDefault="004D1D15" w:rsidP="00DF5ED1">
      <w:pPr>
        <w:ind w:leftChars="135" w:left="283"/>
      </w:pPr>
    </w:p>
    <w:sectPr w:rsidR="004D1D15" w:rsidSect="004F7A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B9" w:rsidRDefault="00D131B9" w:rsidP="00FF3393">
      <w:r>
        <w:separator/>
      </w:r>
    </w:p>
  </w:endnote>
  <w:endnote w:type="continuationSeparator" w:id="0">
    <w:p w:rsidR="00D131B9" w:rsidRDefault="00D131B9" w:rsidP="00FF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B9" w:rsidRDefault="00D131B9" w:rsidP="00FF3393">
      <w:r>
        <w:separator/>
      </w:r>
    </w:p>
  </w:footnote>
  <w:footnote w:type="continuationSeparator" w:id="0">
    <w:p w:rsidR="00D131B9" w:rsidRDefault="00D131B9" w:rsidP="00FF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4F"/>
    <w:rsid w:val="002328F8"/>
    <w:rsid w:val="00310142"/>
    <w:rsid w:val="004D1D15"/>
    <w:rsid w:val="004F7A4F"/>
    <w:rsid w:val="0053617A"/>
    <w:rsid w:val="006956E7"/>
    <w:rsid w:val="00762B02"/>
    <w:rsid w:val="00776F58"/>
    <w:rsid w:val="00D131B9"/>
    <w:rsid w:val="00D86F32"/>
    <w:rsid w:val="00DF5ED1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5BB4F-38F9-40BF-A806-4CE2951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28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39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F3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393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rsid w:val="00FF3393"/>
    <w:rPr>
      <w:sz w:val="18"/>
      <w:szCs w:val="18"/>
    </w:rPr>
  </w:style>
  <w:style w:type="paragraph" w:styleId="aa">
    <w:name w:val="annotation text"/>
    <w:basedOn w:val="a"/>
    <w:link w:val="ab"/>
    <w:rsid w:val="00FF3393"/>
    <w:pPr>
      <w:widowControl/>
      <w:jc w:val="left"/>
    </w:pPr>
    <w:rPr>
      <w:rFonts w:ascii="HG丸ｺﾞｼｯｸM-PRO" w:eastAsia="HG丸ｺﾞｼｯｸM-PRO" w:hAnsi="HG丸ｺﾞｼｯｸM-PRO"/>
      <w:bCs/>
      <w:kern w:val="0"/>
      <w:sz w:val="24"/>
    </w:rPr>
  </w:style>
  <w:style w:type="character" w:customStyle="1" w:styleId="ab">
    <w:name w:val="コメント文字列 (文字)"/>
    <w:basedOn w:val="a0"/>
    <w:link w:val="aa"/>
    <w:rsid w:val="00FF3393"/>
    <w:rPr>
      <w:rFonts w:ascii="HG丸ｺﾞｼｯｸM-PRO" w:eastAsia="HG丸ｺﾞｼｯｸM-PRO" w:hAnsi="HG丸ｺﾞｼｯｸM-PRO" w:cs="Times New Roman"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中京病院</dc:creator>
  <cp:keywords/>
  <dc:description/>
  <cp:lastModifiedBy>近藤　逸哉</cp:lastModifiedBy>
  <cp:revision>2</cp:revision>
  <cp:lastPrinted>2022-09-01T01:51:00Z</cp:lastPrinted>
  <dcterms:created xsi:type="dcterms:W3CDTF">2022-11-09T05:30:00Z</dcterms:created>
  <dcterms:modified xsi:type="dcterms:W3CDTF">2022-11-09T05:30:00Z</dcterms:modified>
</cp:coreProperties>
</file>